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E36D0" w:rsidRPr="00580B89" w:rsidTr="00DA1ED9">
        <w:tc>
          <w:tcPr>
            <w:tcW w:w="4820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E36D0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5" type="#_x0000_t32" style="position:absolute;left:0;text-align:left;margin-left:74.6pt;margin-top:5.3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E36D0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46" type="#_x0000_t32" style="position:absolute;left:0;text-align:left;margin-left:78.65pt;margin-top:7.9pt;width:150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E36D0" w:rsidRPr="00580B89" w:rsidRDefault="00BE36D0" w:rsidP="00BE36D0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E36D0" w:rsidRPr="00580B89" w:rsidRDefault="00BE36D0" w:rsidP="00BE36D0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="00DB7D0B"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 </w:t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DB7D0B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DB7D0B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="00DB7D0B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DB7D0B"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E36D0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E36D0" w:rsidRPr="00580B89" w:rsidRDefault="00BE36D0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I: Tổng Quan Về PLC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1: Giới thiệu về PLC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II: BỘ ĐIỀU KHIỂN PLC OMRON CPM2A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2: Cấu trúc phần cứng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LD, AND, OR, OUTPUT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TIMER, COUNTER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SET-RSET, KEEP, DIFU, DIFD, SFT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bài tập ứng dụng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bài tập ứng dụng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4: Truyền thông trong công nghiệp, kiểm tra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III: BỘ ĐIỀU KHIỂN PLC SIEMENS S7_2000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5: Cấu trúc phần cứng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nhập xuất giá trị tiếp điểm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4E460A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các tiếp điểm đặc biệt (bắt cạnh, tạo xung, đảo, set-reset)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TIMER, COUNTER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bài tập ứng dụng, chương trình con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bài tập ứng dụng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7: Truyền thông trong công nghiệp, kiểm tra</w:t>
            </w:r>
          </w:p>
        </w:tc>
      </w:tr>
    </w:tbl>
    <w:p w:rsidR="00BE36D0" w:rsidRDefault="00BE36D0" w:rsidP="00BE36D0">
      <w:pPr>
        <w:rPr>
          <w:rFonts w:ascii="Times New Roman" w:hAnsi="Times New Roman"/>
          <w:sz w:val="24"/>
          <w:lang w:val="sv-SE"/>
        </w:rPr>
      </w:pPr>
    </w:p>
    <w:p w:rsidR="00D4666C" w:rsidRPr="00580B89" w:rsidRDefault="00D4666C" w:rsidP="00BE36D0">
      <w:pPr>
        <w:rPr>
          <w:rFonts w:ascii="Times New Roman" w:hAnsi="Times New Roman"/>
          <w:sz w:val="24"/>
          <w:lang w:val="sv-SE"/>
        </w:rPr>
      </w:pPr>
    </w:p>
    <w:p w:rsidR="00BE36D0" w:rsidRPr="00580B89" w:rsidRDefault="00BE36D0" w:rsidP="00BE36D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E2CBB" w:rsidRPr="00580B89" w:rsidRDefault="00BE36D0" w:rsidP="00BE36D0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2645B0" w:rsidP="00BE36D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BE36D0"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9E6A8B" w:rsidRDefault="009E6A8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E6A8B" w:rsidRPr="00580B89" w:rsidTr="002D6397">
        <w:tc>
          <w:tcPr>
            <w:tcW w:w="4820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9E6A8B" w:rsidRPr="00580B89" w:rsidRDefault="009D17D3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9" type="#_x0000_t32" style="position:absolute;left:0;text-align:left;margin-left:74.6pt;margin-top:5.35pt;width:69.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E6A8B" w:rsidRPr="00580B89" w:rsidRDefault="009D17D3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70" type="#_x0000_t32" style="position:absolute;left:0;text-align:left;margin-left:78.65pt;margin-top:7.9pt;width:150.25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9E6A8B" w:rsidRPr="00580B89" w:rsidRDefault="009E6A8B" w:rsidP="009E6A8B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9E6A8B" w:rsidRPr="00580B89" w:rsidRDefault="009E6A8B" w:rsidP="009E6A8B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PLC cơ bản (LT)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Lớp dạy :16TCN-Đ</w:t>
      </w:r>
      <w:r w:rsidRPr="00580B89">
        <w:rPr>
          <w:rFonts w:ascii="Times New Roman" w:hAnsi="Times New Roman"/>
          <w:sz w:val="24"/>
        </w:rPr>
        <w:t xml:space="preserve"> </w:t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9E6A8B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9E6A8B" w:rsidRPr="00580B89" w:rsidRDefault="009E6A8B" w:rsidP="002D6397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990ADC" w:rsidRDefault="00C4794C" w:rsidP="00C479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Giới  thiệu chung về PLC1– Bài toán điều khiển1 – đại cương về điều khiển lập trình 2- các phép toán nhị phân PLC1 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C4794C" w:rsidRDefault="00C4794C" w:rsidP="00C4794C">
            <w:pPr>
              <w:pStyle w:val="ListParagraph"/>
              <w:numPr>
                <w:ilvl w:val="0"/>
                <w:numId w:val="9"/>
              </w:num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C4794C">
              <w:rPr>
                <w:rFonts w:ascii="Times New Roman" w:hAnsi="Times New Roman"/>
                <w:sz w:val="26"/>
                <w:szCs w:val="26"/>
              </w:rPr>
              <w:t>Các phép toán nhị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phân PLC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2D6397" w:rsidRDefault="00C4794C" w:rsidP="002D639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2D6397">
              <w:rPr>
                <w:rFonts w:ascii="Times New Roman" w:hAnsi="Times New Roman"/>
                <w:sz w:val="26"/>
                <w:szCs w:val="26"/>
              </w:rPr>
              <w:t xml:space="preserve"> Các phép toán số</w:t>
            </w:r>
            <w:r w:rsidRPr="002D6397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 w:rsidRPr="002D639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401B8D" w:rsidRDefault="002D6397" w:rsidP="00401B8D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Kiểm tra1 - </w:t>
            </w:r>
            <w:r w:rsidR="00401B8D">
              <w:rPr>
                <w:rFonts w:ascii="Times New Roman" w:hAnsi="Times New Roman"/>
                <w:sz w:val="26"/>
                <w:szCs w:val="26"/>
              </w:rPr>
              <w:t>Xử lý tín hiệu Analog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615BCE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401B8D" w:rsidRDefault="002D6397" w:rsidP="002D639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Xử lý tín hiệu Analog1 - </w:t>
            </w:r>
            <w:r w:rsidR="00401B8D">
              <w:rPr>
                <w:rFonts w:ascii="Times New Roman" w:hAnsi="Times New Roman"/>
                <w:szCs w:val="28"/>
              </w:rPr>
              <w:t>PLC các hãng khác 2 – Lắp đặt mô hình điều khiển bằng PLC</w:t>
            </w: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615BCE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401B8D" w:rsidRDefault="00401B8D" w:rsidP="00401B8D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401B8D">
              <w:rPr>
                <w:rFonts w:ascii="Times New Roman" w:hAnsi="Times New Roman"/>
                <w:szCs w:val="28"/>
              </w:rPr>
              <w:t>Lắp đặt mô hình điều khiển bằng PLC</w:t>
            </w:r>
            <w:r>
              <w:rPr>
                <w:rFonts w:ascii="Times New Roman" w:hAnsi="Times New Roman"/>
                <w:szCs w:val="28"/>
              </w:rPr>
              <w:t>5</w:t>
            </w:r>
          </w:p>
        </w:tc>
      </w:tr>
      <w:tr w:rsidR="002D6397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397" w:rsidRPr="00640A4C" w:rsidRDefault="002D6397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2D6397" w:rsidRDefault="002D6397" w:rsidP="002D639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</w:p>
        </w:tc>
      </w:tr>
    </w:tbl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9E6A8B" w:rsidRDefault="009E6A8B">
      <w:pPr>
        <w:rPr>
          <w:rFonts w:ascii="Times New Roman" w:hAnsi="Times New Roman"/>
          <w:sz w:val="24"/>
          <w:lang w:val="sv-SE"/>
        </w:rPr>
      </w:pPr>
    </w:p>
    <w:p w:rsidR="00842467" w:rsidRDefault="0084246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076F70" w:rsidRPr="00580B89" w:rsidTr="004857DC">
        <w:tc>
          <w:tcPr>
            <w:tcW w:w="4820" w:type="dxa"/>
          </w:tcPr>
          <w:p w:rsidR="00076F70" w:rsidRPr="00580B89" w:rsidRDefault="00C4794C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="00076F70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</w:rPr>
              <w:br w:type="page"/>
            </w:r>
            <w:r w:rsidR="00076F70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76F70" w:rsidRPr="00580B89" w:rsidRDefault="009D17D3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71" type="#_x0000_t32" style="position:absolute;left:0;text-align:left;margin-left:74.6pt;margin-top:5.35pt;width:69.5pt;height:0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76F70" w:rsidRPr="00580B89" w:rsidRDefault="009D17D3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72" type="#_x0000_t32" style="position:absolute;left:0;text-align:left;margin-left:78.65pt;margin-top:7.9pt;width:150.25pt;height:0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076F70" w:rsidRPr="00580B89" w:rsidRDefault="00076F70" w:rsidP="00076F70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076F70" w:rsidRPr="00580B89" w:rsidRDefault="00076F70" w:rsidP="00076F70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PLC cơ bản (T</w:t>
      </w:r>
      <w:r w:rsidR="001F3181">
        <w:rPr>
          <w:rFonts w:ascii="Times New Roman" w:hAnsi="Times New Roman"/>
          <w:b/>
          <w:sz w:val="24"/>
        </w:rPr>
        <w:t>H</w:t>
      </w:r>
      <w:r>
        <w:rPr>
          <w:rFonts w:ascii="Times New Roman" w:hAnsi="Times New Roman"/>
          <w:b/>
          <w:sz w:val="24"/>
        </w:rPr>
        <w:t>)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Lớp dạy :16TCN-Đ</w:t>
      </w:r>
      <w:r w:rsidRPr="00580B89">
        <w:rPr>
          <w:rFonts w:ascii="Times New Roman" w:hAnsi="Times New Roman"/>
          <w:sz w:val="24"/>
        </w:rPr>
        <w:t xml:space="preserve"> </w:t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076F70" w:rsidRPr="00580B89" w:rsidTr="004857D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76F70" w:rsidRPr="00580B89" w:rsidRDefault="00076F70" w:rsidP="004857DC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990ADC" w:rsidRDefault="00076F70" w:rsidP="00076F7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Đại cương về điều khiển lập trình 1- các phép toán nhị phân PLC4 - 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C4794C" w:rsidRDefault="00076F70" w:rsidP="00076F70">
            <w:pPr>
              <w:pStyle w:val="ListParagraph"/>
              <w:numPr>
                <w:ilvl w:val="0"/>
                <w:numId w:val="9"/>
              </w:num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3 - Xử lý tín hiệu Analog3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2D6397" w:rsidRDefault="00076F70" w:rsidP="004857D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8"/>
              </w:rPr>
              <w:t>PLC các hãng khác 2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6F70" w:rsidRPr="004E460A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401B8D" w:rsidRDefault="00076F70" w:rsidP="00076F7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8"/>
              </w:rPr>
              <w:t>Lắp đặt mô hình điều khiển bằng PLC6</w:t>
            </w:r>
          </w:p>
        </w:tc>
      </w:tr>
      <w:tr w:rsidR="00076F70" w:rsidRPr="00580B89" w:rsidTr="004857DC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CD1539" w:rsidP="004857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401B8D" w:rsidRDefault="00076F70" w:rsidP="00CD1539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Lắp đặt mô hình điều khiển bằng PLC</w:t>
            </w:r>
            <w:r w:rsidR="00CD1539"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076F70" w:rsidRDefault="00076F7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D4666C" w:rsidRDefault="00D4666C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1" type="#_x0000_t32" style="position:absolute;left:0;text-align:left;margin-left:74.6pt;margin-top:5.35pt;width:69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2" type="#_x0000_t32" style="position:absolute;left:0;text-align:left;margin-left:78.65pt;margin-top:7.9pt;width:150.25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Bài mở đầu: Tổng quan về mạch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EC678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990ADC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990ADC">
              <w:rPr>
                <w:rFonts w:ascii="Times New Roman" w:hAnsi="Times New Roman"/>
                <w:szCs w:val="28"/>
              </w:rPr>
              <w:t>Chương 1: Các hệ thống số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2: Các hàm, cổng Logic cơ bản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3: Đại số Boolean và thiết kế Logic</w:t>
            </w:r>
            <w:r w:rsidR="00084AF3">
              <w:rPr>
                <w:rFonts w:ascii="Times New Roman" w:hAnsi="Times New Roman"/>
                <w:szCs w:val="28"/>
              </w:rPr>
              <w:t xml:space="preserve"> 4</w:t>
            </w:r>
          </w:p>
        </w:tc>
      </w:tr>
      <w:tr w:rsidR="00EC6781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DA1E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4: FLIP-FLOP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5: Mạch dịch chuyển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084AF3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084AF3">
              <w:rPr>
                <w:rFonts w:ascii="Times New Roman" w:hAnsi="Times New Roman"/>
                <w:szCs w:val="28"/>
              </w:rPr>
              <w:t>Chương 6: Mạch đếm</w:t>
            </w:r>
            <w:r>
              <w:rPr>
                <w:rFonts w:ascii="Times New Roman" w:hAnsi="Times New Roman"/>
                <w:szCs w:val="28"/>
              </w:rPr>
              <w:t xml:space="preserve"> 5</w:t>
            </w:r>
          </w:p>
        </w:tc>
      </w:tr>
      <w:tr w:rsidR="00EC6781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EC678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7: </w:t>
            </w:r>
            <w:r w:rsidR="00084AF3" w:rsidRPr="00084AF3">
              <w:rPr>
                <w:rFonts w:ascii="Times New Roman" w:hAnsi="Times New Roman"/>
                <w:szCs w:val="28"/>
              </w:rPr>
              <w:t>Mạch mã hóa – giải mã</w:t>
            </w:r>
            <w:r w:rsidR="00084AF3"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8: </w:t>
            </w:r>
            <w:r w:rsidR="00084AF3" w:rsidRPr="00084AF3">
              <w:rPr>
                <w:rFonts w:ascii="Times New Roman" w:hAnsi="Times New Roman"/>
                <w:szCs w:val="28"/>
              </w:rPr>
              <w:t>Mạch phân kênh – dồn kênh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942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C6781" w:rsidRDefault="00EC678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C6781">
              <w:rPr>
                <w:rFonts w:ascii="Times New Roman" w:hAnsi="Times New Roman"/>
                <w:szCs w:val="28"/>
              </w:rPr>
              <w:t>Chương 9: Các mạch số khác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3" type="#_x0000_t32" style="position:absolute;left:0;text-align:left;margin-left:74.6pt;margin-top:5.35pt;width:69.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4" type="#_x0000_t32" style="position:absolute;left:0;text-align:left;margin-left:78.65pt;margin-top:7.9pt;width:150.25pt;height:0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</w:t>
      </w:r>
      <w:r w:rsidR="00F64AFD">
        <w:rPr>
          <w:rFonts w:ascii="Times New Roman" w:hAnsi="Times New Roman"/>
          <w:sz w:val="24"/>
          <w:lang w:val="sv-SE"/>
        </w:rPr>
        <w:t>Nguyễn Hồng Đức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  <w:r w:rsidR="00CC0F57">
        <w:rPr>
          <w:rFonts w:ascii="Times New Roman" w:hAnsi="Times New Roman"/>
          <w:sz w:val="24"/>
        </w:rPr>
        <w:t>Đ</w:t>
      </w:r>
      <w:r w:rsidR="00172AFB">
        <w:rPr>
          <w:rFonts w:ascii="Times New Roman" w:hAnsi="Times New Roman"/>
          <w:sz w:val="24"/>
        </w:rPr>
        <w:t>CN</w:t>
      </w:r>
      <w:r w:rsidR="00F64AFD">
        <w:rPr>
          <w:rFonts w:ascii="Times New Roman" w:hAnsi="Times New Roman"/>
          <w:sz w:val="24"/>
        </w:rPr>
        <w:t>3</w:t>
      </w:r>
      <w:r w:rsidR="00172AFB">
        <w:rPr>
          <w:rFonts w:ascii="Times New Roman" w:hAnsi="Times New Roman"/>
          <w:sz w:val="24"/>
        </w:rPr>
        <w:t>,4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172AFB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172AFB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Default="00C365D3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 mở đầu: Khảo sát bộ thí nghiệm Kỹ thuật số</w:t>
            </w:r>
          </w:p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1: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cổng Logic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Default="00C365D3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Thực hành các cổng Logic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2: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mạch dùng cổng Logic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3: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</w:p>
        </w:tc>
      </w:tr>
      <w:tr w:rsidR="00C365D3" w:rsidRPr="00580B89" w:rsidTr="006047B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4: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JK và mạch đếm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C365D3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mạch đếm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8045EF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mạch đếm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6047B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8045EF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5: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mã hóa, mạch giải mã</w:t>
            </w:r>
          </w:p>
        </w:tc>
      </w:tr>
      <w:tr w:rsidR="00C365D3" w:rsidRPr="00580B89" w:rsidTr="006047B4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600C6D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8045EF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6: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đa hợp, giải đa hợp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5A52D7">
        <w:rPr>
          <w:rFonts w:ascii="Times New Roman" w:hAnsi="Times New Roman"/>
          <w:sz w:val="24"/>
          <w:lang w:val="sv-SE"/>
        </w:rPr>
        <w:t xml:space="preserve">     </w:t>
      </w:r>
      <w:r w:rsidR="005A52D7">
        <w:rPr>
          <w:rFonts w:ascii="Times New Roman" w:hAnsi="Times New Roman"/>
          <w:sz w:val="24"/>
          <w:lang w:val="sv-SE"/>
        </w:rPr>
        <w:tab/>
        <w:t>Châu Văn Bảo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5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6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  <w:t>Lớp dạy :1</w:t>
      </w:r>
      <w:r w:rsidR="001B47C0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1B47C0">
        <w:rPr>
          <w:rFonts w:ascii="Times New Roman" w:hAnsi="Times New Roman"/>
          <w:sz w:val="24"/>
        </w:rPr>
        <w:t>1</w:t>
      </w:r>
      <w:r w:rsidR="0004681C">
        <w:rPr>
          <w:rFonts w:ascii="Times New Roman" w:hAnsi="Times New Roman"/>
          <w:sz w:val="24"/>
        </w:rPr>
        <w:t xml:space="preserve"> ĐĐT3, ĐCN4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</w:t>
      </w:r>
      <w:r w:rsidR="0004681C" w:rsidRPr="00580B89">
        <w:rPr>
          <w:rFonts w:ascii="Times New Roman" w:hAnsi="Times New Roman"/>
          <w:sz w:val="24"/>
          <w:lang w:val="sv-SE"/>
        </w:rPr>
        <w:t xml:space="preserve"> </w:t>
      </w:r>
      <w:r w:rsidR="0004681C">
        <w:rPr>
          <w:rFonts w:ascii="Times New Roman" w:hAnsi="Times New Roman"/>
          <w:sz w:val="24"/>
          <w:lang w:val="sv-SE"/>
        </w:rPr>
        <w:t>I . . . năm học   2018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04681C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2E093E" w:rsidRDefault="00D12A05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E66C19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Default="00D12A05" w:rsidP="002E093E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2: Các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loại</w:t>
            </w:r>
            <w:r w:rsidRPr="00DC5B4F">
              <w:rPr>
                <w:rFonts w:ascii="Times New Roman" w:hAnsi="Times New Roman"/>
                <w:sz w:val="25"/>
                <w:szCs w:val="25"/>
              </w:rPr>
              <w:t xml:space="preserve"> ngôn ngữ và phương pháp lập trình PLC</w:t>
            </w:r>
          </w:p>
          <w:p w:rsidR="00D12A05" w:rsidRPr="002E093E" w:rsidRDefault="00D12A05" w:rsidP="002E093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2E093E">
              <w:rPr>
                <w:rFonts w:ascii="Times New Roman" w:hAnsi="Times New Roman"/>
                <w:sz w:val="25"/>
                <w:szCs w:val="25"/>
              </w:rPr>
              <w:t>Các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loại</w:t>
            </w:r>
            <w:r w:rsidRPr="002E093E">
              <w:rPr>
                <w:rFonts w:ascii="Times New Roman" w:hAnsi="Times New Roman"/>
                <w:sz w:val="25"/>
                <w:szCs w:val="25"/>
              </w:rPr>
              <w:t xml:space="preserve"> ngôn ngữ lập trình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5"/>
                <w:szCs w:val="25"/>
              </w:rPr>
            </w:pPr>
            <w:r w:rsidRPr="002E093E">
              <w:rPr>
                <w:rFonts w:ascii="Times New Roman" w:hAnsi="Times New Roman"/>
                <w:sz w:val="25"/>
                <w:szCs w:val="25"/>
              </w:rPr>
              <w:t>Tập lệnh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Default="00D12A05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Chươ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ng trình con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Các lỗ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i th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ườ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 xml:space="preserve">ng 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gặp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A21E50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Các lỗ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i th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ườ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 xml:space="preserve">ng 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gặp</w:t>
            </w:r>
          </w:p>
        </w:tc>
      </w:tr>
      <w:tr w:rsidR="00D12A05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4E460A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</w:tbl>
    <w:p w:rsidR="008F51BA" w:rsidRDefault="008F51BA" w:rsidP="008F51BA">
      <w:pPr>
        <w:rPr>
          <w:rFonts w:ascii="Times New Roman" w:hAnsi="Times New Roman"/>
          <w:sz w:val="24"/>
          <w:lang w:val="sv-SE"/>
        </w:rPr>
      </w:pPr>
    </w:p>
    <w:p w:rsidR="00BD29E2" w:rsidRPr="00580B89" w:rsidRDefault="00BD29E2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2E093E" w:rsidRPr="002E093E" w:rsidRDefault="002E093E">
      <w:pPr>
        <w:rPr>
          <w:rFonts w:ascii="Times New Roman" w:hAnsi="Times New Roman"/>
        </w:rPr>
      </w:pPr>
    </w:p>
    <w:p w:rsidR="00DE55F2" w:rsidRDefault="00DE55F2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7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8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 w:rsidR="00B27DC5"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F60B39" w:rsidRDefault="00A15658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561B15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A15658" w:rsidRPr="001C48CB" w:rsidRDefault="00A15658" w:rsidP="001C48CB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DC37E1" w:rsidRDefault="00A15658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đèn giao thông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DC37E1" w:rsidRDefault="00A15658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chuông đ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 xml:space="preserve"> vui</w:t>
            </w:r>
          </w:p>
          <w:p w:rsidR="00A15658" w:rsidRPr="003E21A4" w:rsidRDefault="00A15658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Bài 4</w:t>
            </w:r>
            <w:r w:rsidRPr="006C42A6">
              <w:rPr>
                <w:rFonts w:ascii="Times New Roman" w:hAnsi="Times New Roman"/>
                <w:sz w:val="25"/>
                <w:szCs w:val="25"/>
              </w:rPr>
              <w:t xml:space="preserve">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A15658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914CE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914CE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59" type="#_x0000_t32" style="position:absolute;left:0;text-align:left;margin-left:74.6pt;margin-top:5.35pt;width:69.5pt;height: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0" type="#_x0000_t32" style="position:absolute;left:0;text-align:left;margin-left:78.65pt;margin-top:7.9pt;width:150.25pt;height:0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Vi Xử Lý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1: Tổng quan về vi điều khiển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2: Tập lệnh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3: Các chức năng đặc</w:t>
            </w:r>
            <w:r w:rsidR="00D953C2">
              <w:rPr>
                <w:rFonts w:ascii="Times New Roman" w:hAnsi="Times New Roman"/>
                <w:szCs w:val="28"/>
              </w:rPr>
              <w:t xml:space="preserve"> biệt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473044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953C2" w:rsidRDefault="00D953C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D953C2">
              <w:rPr>
                <w:rFonts w:ascii="Times New Roman" w:hAnsi="Times New Roman"/>
                <w:szCs w:val="28"/>
              </w:rPr>
              <w:t>Chương 4: Ứng dụng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BA291E" w:rsidRDefault="00BA291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1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2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:1</w:t>
      </w:r>
      <w:r w:rsidR="00BA291E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BA291E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TĐH1</w:t>
      </w:r>
      <w:r w:rsidR="00BA291E">
        <w:rPr>
          <w:rFonts w:ascii="Times New Roman" w:hAnsi="Times New Roman"/>
          <w:sz w:val="24"/>
        </w:rPr>
        <w:t xml:space="preserve"> (N2)</w:t>
      </w:r>
      <w:r w:rsidRPr="00580B89">
        <w:rPr>
          <w:rFonts w:ascii="Times New Roman" w:hAnsi="Times New Roman"/>
          <w:sz w:val="24"/>
        </w:rPr>
        <w:t>, Đ</w:t>
      </w:r>
      <w:r w:rsidR="00BA291E">
        <w:rPr>
          <w:rFonts w:ascii="Times New Roman" w:hAnsi="Times New Roman"/>
          <w:sz w:val="24"/>
        </w:rPr>
        <w:t>ĐT3</w:t>
      </w:r>
      <w:r w:rsidRPr="00580B89">
        <w:rPr>
          <w:rFonts w:ascii="Times New Roman" w:hAnsi="Times New Roman"/>
          <w:sz w:val="24"/>
        </w:rPr>
        <w:t xml:space="preserve"> (N1)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BA291E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BA291E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1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Hướng dẫn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sử dụng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phần mềm lập trình VĐK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3</w:t>
            </w:r>
          </w:p>
          <w:p w:rsidR="00AE7B6E" w:rsidRPr="00580B89" w:rsidRDefault="00AE7B6E" w:rsidP="00473044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>Bài 2: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Lập trình ứng dụng điều khiển bàn phím</w:t>
            </w: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473044">
              <w:rPr>
                <w:rFonts w:ascii="Times New Roman" w:hAnsi="Times New Roman"/>
                <w:bCs/>
                <w:szCs w:val="28"/>
              </w:rPr>
              <w:t>Lập trình ứng dụng điều khiển bàn phím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Cs w:val="28"/>
              </w:rPr>
              <w:t>2</w:t>
            </w:r>
          </w:p>
          <w:p w:rsidR="00AE7B6E" w:rsidRPr="00473044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động cơ, LED đơn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4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Pr="00580B89" w:rsidRDefault="00AE7B6E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</w:t>
            </w:r>
            <w:r w:rsidR="00882152" w:rsidRPr="00580B89">
              <w:rPr>
                <w:rFonts w:ascii="Times New Roman" w:hAnsi="Times New Roman"/>
                <w:bCs/>
                <w:sz w:val="26"/>
                <w:szCs w:val="26"/>
              </w:rPr>
              <w:t>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E7B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E7B6E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4E460A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14699">
            <w:pPr>
              <w:rPr>
                <w:rFonts w:ascii="Times New Roman" w:hAnsi="Times New Roman"/>
                <w:szCs w:val="28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  <w:p w:rsidR="00882152" w:rsidRPr="00580B89" w:rsidRDefault="00882152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AE7B6E" w:rsidP="00DA1ED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AE7B6E" w:rsidRPr="00580B89" w:rsidRDefault="00AE7B6E" w:rsidP="00DA1ED9">
            <w:pPr>
              <w:rPr>
                <w:rFonts w:ascii="Times New Roman" w:hAnsi="Times New Roman"/>
                <w:caps/>
                <w:sz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615239">
            <w:pPr>
              <w:rPr>
                <w:rFonts w:ascii="Times New Roman" w:hAnsi="Times New Roman"/>
                <w:caps/>
                <w:sz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</w:tbl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3" type="#_x0000_t32" style="position:absolute;left:0;text-align:left;margin-left:74.6pt;margin-top:5.35pt;width:69.5pt;height:0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4" type="#_x0000_t32" style="position:absolute;left:0;text-align:left;margin-left:78.65pt;margin-top:7.9pt;width:150.25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 xml:space="preserve">Lớp dạy :16CĐ TĐH1, ĐCN4 (N1)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D2106" w:rsidRDefault="005D2106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D2106">
              <w:rPr>
                <w:rFonts w:ascii="Times New Roman" w:hAnsi="Times New Roman"/>
                <w:szCs w:val="28"/>
              </w:rPr>
              <w:t xml:space="preserve">Chương 1: </w:t>
            </w:r>
            <w:r w:rsidRPr="005D2106">
              <w:rPr>
                <w:rFonts w:ascii="Times New Roman" w:hAnsi="Times New Roman"/>
                <w:bCs/>
                <w:lang w:val="de-DE"/>
              </w:rPr>
              <w:t>NHẬP MÔN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3D3EFD" w:rsidRDefault="003D3EFD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3D3EFD">
              <w:rPr>
                <w:rFonts w:ascii="Times New Roman" w:hAnsi="Times New Roman"/>
                <w:szCs w:val="28"/>
              </w:rPr>
              <w:t xml:space="preserve">Chương 2: </w:t>
            </w:r>
            <w:r w:rsidRPr="003D3EFD">
              <w:rPr>
                <w:rFonts w:ascii="Times New Roman" w:hAnsi="Times New Roman"/>
                <w:bCs/>
                <w:lang w:val="de-DE"/>
              </w:rPr>
              <w:t>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3D3EFD" w:rsidRDefault="003D3EFD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3D3EFD">
              <w:rPr>
                <w:rFonts w:ascii="Times New Roman" w:hAnsi="Times New Roman"/>
                <w:szCs w:val="28"/>
              </w:rPr>
              <w:t>Chương 3:</w:t>
            </w:r>
            <w:r w:rsidRPr="003D3EFD">
              <w:rPr>
                <w:rFonts w:ascii="Times New Roman" w:hAnsi="Times New Roman"/>
                <w:bCs/>
                <w:lang w:val="de-DE"/>
              </w:rPr>
              <w:t>Kỹ thuật lập trình 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5" type="#_x0000_t32" style="position:absolute;left:0;text-align:left;margin-left:74.6pt;margin-top:5.35pt;width:69.5pt;height:0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6" type="#_x0000_t32" style="position:absolute;left:0;text-align:left;margin-left:78.65pt;margin-top:7.9pt;width:150.25pt;height:0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  <w:t>Lớp dạy :1</w:t>
      </w:r>
      <w:r w:rsidR="004857DC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4857DC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>Bài 1:</w:t>
            </w:r>
            <w:r w:rsidRPr="00AF0E1A">
              <w:rPr>
                <w:rFonts w:ascii="Times New Roman" w:hAnsi="Times New Roman"/>
                <w:bCs/>
                <w:szCs w:val="26"/>
                <w:lang w:val="de-DE"/>
              </w:rPr>
              <w:t xml:space="preserve"> TT mô phỏng  Fluidsim p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>Bài 2:</w:t>
            </w:r>
            <w:r w:rsidRPr="00AF0E1A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3:TT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4:TT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DF67DD" w:rsidRPr="00580B89" w:rsidTr="00DA1ED9">
        <w:tc>
          <w:tcPr>
            <w:tcW w:w="4820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F67DD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7" type="#_x0000_t32" style="position:absolute;left:0;text-align:left;margin-left:74.6pt;margin-top:5.35pt;width:69.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F67DD" w:rsidRPr="00580B89" w:rsidRDefault="009D17D3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7D3">
              <w:rPr>
                <w:rFonts w:ascii="Times New Roman" w:hAnsi="Times New Roman"/>
                <w:noProof/>
              </w:rPr>
              <w:pict>
                <v:shape id="_x0000_s1068" type="#_x0000_t32" style="position:absolute;left:0;text-align:left;margin-left:78.65pt;margin-top:7.9pt;width:150.25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DF67DD" w:rsidRPr="00580B89" w:rsidRDefault="00DF67DD" w:rsidP="00DF67DD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DF67DD" w:rsidRPr="00580B89" w:rsidRDefault="00DF67DD" w:rsidP="00DF67DD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SCADA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 xml:space="preserve">Lớp dạy :16CĐ TĐH1, ĐCN4 (N1)   </w:t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F67DD" w:rsidRPr="00580B89" w:rsidRDefault="00DF67DD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1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bCs/>
                <w:szCs w:val="26"/>
                <w:lang w:val="de-DE"/>
              </w:rPr>
              <w:t xml:space="preserve"> </w:t>
            </w:r>
            <w:r w:rsidRPr="00FE2D8A">
              <w:rPr>
                <w:rFonts w:ascii="Times New Roman" w:hAnsi="Times New Roman"/>
                <w:szCs w:val="26"/>
              </w:rPr>
              <w:t xml:space="preserve">Hướng dẫn  lập trình PLC </w:t>
            </w:r>
            <w:r w:rsidRPr="00FE2D8A">
              <w:rPr>
                <w:rFonts w:ascii="Times New Roman" w:hAnsi="Times New Roman"/>
              </w:rPr>
              <w:t>Mitsubishi Fx3u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2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szCs w:val="26"/>
                <w:lang w:val="de-DE"/>
              </w:rPr>
              <w:t xml:space="preserve"> Lập trình điều khiển các hệ thống tự động.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2B1" w:rsidRPr="00EA12B1" w:rsidRDefault="00EA12B1" w:rsidP="00EA12B1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A12B1">
              <w:rPr>
                <w:rFonts w:ascii="Times New Roman" w:hAnsi="Times New Roman"/>
                <w:szCs w:val="28"/>
              </w:rPr>
              <w:t>Bài 3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</w:rPr>
              <w:t xml:space="preserve"> Hướng dẫn  lập trình HMI </w:t>
            </w:r>
            <w:r w:rsidRPr="00EA12B1">
              <w:rPr>
                <w:rFonts w:ascii="Times New Roman" w:hAnsi="Times New Roman"/>
              </w:rPr>
              <w:t>Mitsubishi GOT1000 và ứng dụng</w:t>
            </w:r>
          </w:p>
          <w:p w:rsidR="00DF67DD" w:rsidRPr="00EA12B1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EA12B1" w:rsidRDefault="00EA12B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A12B1">
              <w:rPr>
                <w:rFonts w:ascii="Times New Roman" w:hAnsi="Times New Roman"/>
                <w:szCs w:val="28"/>
              </w:rPr>
              <w:t>Bài 4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  <w:lang w:val="de-DE"/>
              </w:rPr>
              <w:t xml:space="preserve"> Hệ thống mạng CCLINK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DF67DD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>
      <w:pPr>
        <w:rPr>
          <w:rFonts w:ascii="Times New Roman" w:hAnsi="Times New Roman"/>
        </w:rPr>
      </w:pPr>
    </w:p>
    <w:sectPr w:rsidR="00DF67DD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4681C"/>
    <w:rsid w:val="00062900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766C"/>
    <w:rsid w:val="00102F07"/>
    <w:rsid w:val="001067BE"/>
    <w:rsid w:val="00116B88"/>
    <w:rsid w:val="00117E67"/>
    <w:rsid w:val="001228C4"/>
    <w:rsid w:val="00127659"/>
    <w:rsid w:val="001344CB"/>
    <w:rsid w:val="00136468"/>
    <w:rsid w:val="00140BF9"/>
    <w:rsid w:val="00143149"/>
    <w:rsid w:val="00155A34"/>
    <w:rsid w:val="00161F43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C0EAB"/>
    <w:rsid w:val="001C114E"/>
    <w:rsid w:val="001C48CB"/>
    <w:rsid w:val="001C7967"/>
    <w:rsid w:val="001F02CC"/>
    <w:rsid w:val="001F3181"/>
    <w:rsid w:val="00207FCB"/>
    <w:rsid w:val="00214140"/>
    <w:rsid w:val="00216C6A"/>
    <w:rsid w:val="002202F0"/>
    <w:rsid w:val="00257F52"/>
    <w:rsid w:val="002645B0"/>
    <w:rsid w:val="00273C92"/>
    <w:rsid w:val="0027486A"/>
    <w:rsid w:val="002A64F1"/>
    <w:rsid w:val="002C1E3E"/>
    <w:rsid w:val="002D6397"/>
    <w:rsid w:val="002D75D8"/>
    <w:rsid w:val="002E093E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E28B1"/>
    <w:rsid w:val="004E460A"/>
    <w:rsid w:val="004F0FF3"/>
    <w:rsid w:val="00506CDC"/>
    <w:rsid w:val="00512CD2"/>
    <w:rsid w:val="00523403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D2106"/>
    <w:rsid w:val="005D4D86"/>
    <w:rsid w:val="005D65EB"/>
    <w:rsid w:val="005F06D3"/>
    <w:rsid w:val="00615239"/>
    <w:rsid w:val="00615BCE"/>
    <w:rsid w:val="0061796F"/>
    <w:rsid w:val="00640A4C"/>
    <w:rsid w:val="0066084D"/>
    <w:rsid w:val="0069471D"/>
    <w:rsid w:val="006A0A34"/>
    <w:rsid w:val="006A0CEB"/>
    <w:rsid w:val="006A4835"/>
    <w:rsid w:val="006B1BFB"/>
    <w:rsid w:val="006C369E"/>
    <w:rsid w:val="006D5CA6"/>
    <w:rsid w:val="00710570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53EE"/>
    <w:rsid w:val="00827652"/>
    <w:rsid w:val="00842467"/>
    <w:rsid w:val="008821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448D"/>
    <w:rsid w:val="00A14699"/>
    <w:rsid w:val="00A15658"/>
    <w:rsid w:val="00A1624F"/>
    <w:rsid w:val="00A162CC"/>
    <w:rsid w:val="00A21E50"/>
    <w:rsid w:val="00A4033D"/>
    <w:rsid w:val="00A412B0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4087B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65D3"/>
    <w:rsid w:val="00C37C88"/>
    <w:rsid w:val="00C45244"/>
    <w:rsid w:val="00C45C48"/>
    <w:rsid w:val="00C4794C"/>
    <w:rsid w:val="00C52DF5"/>
    <w:rsid w:val="00C543EE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F1216"/>
    <w:rsid w:val="00CF3A60"/>
    <w:rsid w:val="00D05150"/>
    <w:rsid w:val="00D079FD"/>
    <w:rsid w:val="00D12A05"/>
    <w:rsid w:val="00D1766F"/>
    <w:rsid w:val="00D27E3E"/>
    <w:rsid w:val="00D4666C"/>
    <w:rsid w:val="00D56715"/>
    <w:rsid w:val="00D608C1"/>
    <w:rsid w:val="00D60BBB"/>
    <w:rsid w:val="00D716C5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13C63"/>
    <w:rsid w:val="00E15A35"/>
    <w:rsid w:val="00E35AFA"/>
    <w:rsid w:val="00E4773A"/>
    <w:rsid w:val="00E66C19"/>
    <w:rsid w:val="00E72B8F"/>
    <w:rsid w:val="00E83B93"/>
    <w:rsid w:val="00EA12B1"/>
    <w:rsid w:val="00EC4EDD"/>
    <w:rsid w:val="00EC6781"/>
    <w:rsid w:val="00ED0C29"/>
    <w:rsid w:val="00EF05FB"/>
    <w:rsid w:val="00F17387"/>
    <w:rsid w:val="00F23C71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  <o:rules v:ext="edit">
        <o:r id="V:Rule25" type="connector" idref="#_x0000_s1060"/>
        <o:r id="V:Rule26" type="connector" idref="#_x0000_s1062"/>
        <o:r id="V:Rule27" type="connector" idref="#_x0000_s1071"/>
        <o:r id="V:Rule28" type="connector" idref="#_x0000_s1059"/>
        <o:r id="V:Rule29" type="connector" idref="#_x0000_s1067"/>
        <o:r id="V:Rule30" type="connector" idref="#_x0000_s1072"/>
        <o:r id="V:Rule31" type="connector" idref="#_x0000_s1053"/>
        <o:r id="V:Rule32" type="connector" idref="#_x0000_s1058"/>
        <o:r id="V:Rule33" type="connector" idref="#_x0000_s1055"/>
        <o:r id="V:Rule34" type="connector" idref="#_x0000_s1056"/>
        <o:r id="V:Rule35" type="connector" idref="#_x0000_s1051"/>
        <o:r id="V:Rule36" type="connector" idref="#_x0000_s1069"/>
        <o:r id="V:Rule37" type="connector" idref="#_x0000_s1068"/>
        <o:r id="V:Rule38" type="connector" idref="#_x0000_s1065"/>
        <o:r id="V:Rule39" type="connector" idref="#_x0000_s1061"/>
        <o:r id="V:Rule40" type="connector" idref="#_x0000_s1054"/>
        <o:r id="V:Rule41" type="connector" idref="#_x0000_s1045"/>
        <o:r id="V:Rule42" type="connector" idref="#_x0000_s1063"/>
        <o:r id="V:Rule43" type="connector" idref="#_x0000_s1066"/>
        <o:r id="V:Rule44" type="connector" idref="#_x0000_s1070"/>
        <o:r id="V:Rule45" type="connector" idref="#_x0000_s1046"/>
        <o:r id="V:Rule46" type="connector" idref="#_x0000_s1057"/>
        <o:r id="V:Rule47" type="connector" idref="#_x0000_s1052"/>
        <o:r id="V:Rule48" type="connector" idref="#_x0000_s1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16</Pages>
  <Words>2764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18489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109</cp:revision>
  <cp:lastPrinted>2018-10-23T01:43:00Z</cp:lastPrinted>
  <dcterms:created xsi:type="dcterms:W3CDTF">2018-09-20T09:38:00Z</dcterms:created>
  <dcterms:modified xsi:type="dcterms:W3CDTF">2018-10-23T01:58:00Z</dcterms:modified>
</cp:coreProperties>
</file>